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3B5F701A"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(or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754350FE"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sdt>
              <w:sdtPr>
                <w:rPr>
                  <w:sz w:val="24"/>
                  <w:szCs w:val="22"/>
                </w:rPr>
                <w:id w:val="1433003036"/>
                <w14:checkbox>
                  <w14:checked w14:val="0"/>
                  <w14:checkedState w14:val="2612" w14:font="MS Gothic"/>
                  <w14:uncheckedState w14:val="2610" w14:font="MS Gothic"/>
                </w14:checkbox>
              </w:sdtPr>
              <w:sdtContent>
                <w:r w:rsidR="003C6147">
                  <w:rPr>
                    <w:rFonts w:ascii="MS Gothic" w:eastAsia="MS Gothic" w:hAnsi="MS Gothic" w:hint="eastAsia"/>
                    <w:sz w:val="24"/>
                    <w:szCs w:val="22"/>
                  </w:rPr>
                  <w:t>☐</w:t>
                </w:r>
              </w:sdtContent>
            </w:sdt>
            <w:r w:rsidRPr="007358A2">
              <w:rPr>
                <w:sz w:val="24"/>
                <w:szCs w:val="22"/>
              </w:rPr>
              <w:t xml:space="preserve">  </w:t>
            </w:r>
            <w:r>
              <w:rPr>
                <w:sz w:val="24"/>
                <w:szCs w:val="22"/>
              </w:rPr>
              <w:t>No</w:t>
            </w:r>
            <w:r w:rsidR="005B52F9">
              <w:rPr>
                <w:sz w:val="24"/>
                <w:szCs w:val="22"/>
              </w:rPr>
              <w:t xml:space="preserve"> </w:t>
            </w:r>
            <w:sdt>
              <w:sdtPr>
                <w:rPr>
                  <w:sz w:val="24"/>
                  <w:szCs w:val="22"/>
                </w:rPr>
                <w:id w:val="286794539"/>
                <w14:checkbox>
                  <w14:checked w14:val="0"/>
                  <w14:checkedState w14:val="2612" w14:font="MS Gothic"/>
                  <w14:uncheckedState w14:val="2610" w14:font="MS Gothic"/>
                </w14:checkbox>
              </w:sdtPr>
              <w:sdtContent>
                <w:r w:rsidR="003C6147">
                  <w:rPr>
                    <w:rFonts w:ascii="MS Gothic" w:eastAsia="MS Gothic" w:hAnsi="MS Gothic" w:hint="eastAsia"/>
                    <w:sz w:val="24"/>
                    <w:szCs w:val="22"/>
                  </w:rPr>
                  <w:t>☐</w:t>
                </w:r>
              </w:sdtContent>
            </w:sdt>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61404CC4" w:rsidR="005A738E" w:rsidRPr="007358A2" w:rsidRDefault="005A738E" w:rsidP="00944087">
            <w:pPr>
              <w:spacing w:after="0"/>
              <w:rPr>
                <w:sz w:val="24"/>
                <w:szCs w:val="22"/>
              </w:rPr>
            </w:pPr>
            <w:r w:rsidRPr="007358A2">
              <w:rPr>
                <w:sz w:val="24"/>
                <w:szCs w:val="22"/>
              </w:rPr>
              <w:t xml:space="preserve">  </w:t>
            </w:r>
            <w:sdt>
              <w:sdtPr>
                <w:rPr>
                  <w:sz w:val="24"/>
                  <w:szCs w:val="22"/>
                </w:rPr>
                <w:id w:val="1270286611"/>
                <w14:checkbox>
                  <w14:checked w14:val="0"/>
                  <w14:checkedState w14:val="2612" w14:font="MS Gothic"/>
                  <w14:uncheckedState w14:val="2610" w14:font="MS Gothic"/>
                </w14:checkbox>
              </w:sdtPr>
              <w:sdtContent>
                <w:r w:rsidR="003C6147">
                  <w:rPr>
                    <w:rFonts w:ascii="MS Gothic" w:eastAsia="MS Gothic" w:hAnsi="MS Gothic" w:hint="eastAsia"/>
                    <w:sz w:val="24"/>
                    <w:szCs w:val="22"/>
                  </w:rPr>
                  <w:t>☐</w:t>
                </w:r>
              </w:sdtContent>
            </w:sdt>
            <w:r w:rsidRPr="007358A2">
              <w:rPr>
                <w:sz w:val="24"/>
                <w:szCs w:val="22"/>
              </w:rPr>
              <w:t xml:space="preserve"> Stand alone – will be reviewed independently of other </w:t>
            </w:r>
            <w:proofErr w:type="gramStart"/>
            <w:r w:rsidRPr="007358A2">
              <w:rPr>
                <w:sz w:val="24"/>
                <w:szCs w:val="22"/>
              </w:rPr>
              <w:t>programs</w:t>
            </w:r>
            <w:proofErr w:type="gramEnd"/>
          </w:p>
          <w:p w14:paraId="78E06042" w14:textId="2407E486" w:rsidR="005A738E" w:rsidRPr="007358A2" w:rsidRDefault="005A738E" w:rsidP="00944087">
            <w:pPr>
              <w:spacing w:after="0"/>
              <w:rPr>
                <w:sz w:val="24"/>
                <w:szCs w:val="22"/>
              </w:rPr>
            </w:pPr>
            <w:r w:rsidRPr="007358A2">
              <w:rPr>
                <w:sz w:val="24"/>
                <w:szCs w:val="22"/>
              </w:rPr>
              <w:t xml:space="preserve">  </w:t>
            </w:r>
            <w:sdt>
              <w:sdtPr>
                <w:rPr>
                  <w:sz w:val="24"/>
                  <w:szCs w:val="22"/>
                </w:rPr>
                <w:id w:val="113189565"/>
                <w14:checkbox>
                  <w14:checked w14:val="0"/>
                  <w14:checkedState w14:val="2612" w14:font="MS Gothic"/>
                  <w14:uncheckedState w14:val="2610" w14:font="MS Gothic"/>
                </w14:checkbox>
              </w:sdtPr>
              <w:sdtContent>
                <w:r w:rsidR="003C6147">
                  <w:rPr>
                    <w:rFonts w:ascii="MS Gothic" w:eastAsia="MS Gothic" w:hAnsi="MS Gothic" w:hint="eastAsia"/>
                    <w:sz w:val="24"/>
                    <w:szCs w:val="22"/>
                  </w:rPr>
                  <w:t>☐</w:t>
                </w:r>
              </w:sdtContent>
            </w:sdt>
            <w:r w:rsidR="005B52F9">
              <w:rPr>
                <w:sz w:val="24"/>
                <w:szCs w:val="22"/>
              </w:rPr>
              <w:t xml:space="preserve"> </w:t>
            </w:r>
            <w:r w:rsidRPr="007358A2">
              <w:rPr>
                <w:sz w:val="24"/>
                <w:szCs w:val="22"/>
              </w:rPr>
              <w:t>Incorporated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249CE3A6" w:rsidR="008E5357" w:rsidRPr="007358A2" w:rsidRDefault="008E5357" w:rsidP="00F82FDC">
            <w:pPr>
              <w:spacing w:after="0"/>
              <w:ind w:left="455" w:hanging="455"/>
              <w:rPr>
                <w:sz w:val="24"/>
                <w:szCs w:val="22"/>
              </w:rPr>
            </w:pPr>
            <w:r w:rsidRPr="007358A2">
              <w:rPr>
                <w:sz w:val="24"/>
                <w:szCs w:val="22"/>
              </w:rPr>
              <w:t xml:space="preserve">  </w:t>
            </w:r>
            <w:sdt>
              <w:sdtPr>
                <w:rPr>
                  <w:sz w:val="24"/>
                  <w:szCs w:val="22"/>
                </w:rPr>
                <w:id w:val="-1679415840"/>
                <w14:checkbox>
                  <w14:checked w14:val="0"/>
                  <w14:checkedState w14:val="2612" w14:font="MS Gothic"/>
                  <w14:uncheckedState w14:val="2610" w14:font="MS Gothic"/>
                </w14:checkbox>
              </w:sdtPr>
              <w:sdtContent>
                <w:r w:rsidR="003C6147">
                  <w:rPr>
                    <w:rFonts w:ascii="MS Gothic" w:eastAsia="MS Gothic" w:hAnsi="MS Gothic" w:hint="eastAsia"/>
                    <w:sz w:val="24"/>
                    <w:szCs w:val="22"/>
                  </w:rPr>
                  <w:t>☐</w:t>
                </w:r>
              </w:sdtContent>
            </w:sdt>
            <w:r w:rsidR="005B52F9">
              <w:rPr>
                <w:sz w:val="24"/>
                <w:szCs w:val="22"/>
              </w:rPr>
              <w:t xml:space="preserve"> </w:t>
            </w:r>
            <w:r w:rsidRPr="007358A2">
              <w:rPr>
                <w:sz w:val="24"/>
                <w:szCs w:val="22"/>
              </w:rPr>
              <w:t xml:space="preserve">A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79A5C0CF" w:rsidR="002B1E17" w:rsidRPr="007358A2" w:rsidRDefault="00000000" w:rsidP="00944087">
            <w:pPr>
              <w:spacing w:after="0"/>
              <w:rPr>
                <w:b/>
                <w:bCs/>
                <w:sz w:val="24"/>
                <w:szCs w:val="22"/>
              </w:rPr>
            </w:pPr>
            <w:sdt>
              <w:sdtPr>
                <w:rPr>
                  <w:sz w:val="24"/>
                  <w:szCs w:val="22"/>
                </w:rPr>
                <w:id w:val="855309166"/>
                <w14:checkbox>
                  <w14:checked w14:val="0"/>
                  <w14:checkedState w14:val="2612" w14:font="MS Gothic"/>
                  <w14:uncheckedState w14:val="2610" w14:font="MS Gothic"/>
                </w14:checkbox>
              </w:sdtPr>
              <w:sdtContent>
                <w:r w:rsidR="00687E6F">
                  <w:rPr>
                    <w:rFonts w:ascii="MS Gothic" w:eastAsia="MS Gothic" w:hAnsi="MS Gothic" w:hint="eastAsia"/>
                    <w:sz w:val="24"/>
                    <w:szCs w:val="22"/>
                  </w:rPr>
                  <w:t>☐</w:t>
                </w:r>
              </w:sdtContent>
            </w:sdt>
            <w:r w:rsidR="002B1E17" w:rsidRPr="007358A2">
              <w:rPr>
                <w:sz w:val="24"/>
                <w:szCs w:val="22"/>
              </w:rPr>
              <w:t xml:space="preserve">  Budget and resource planning in relation to the proposed program have been completed</w:t>
            </w:r>
          </w:p>
        </w:tc>
      </w:tr>
    </w:tbl>
    <w:p w14:paraId="5FBAA7A4" w14:textId="0E84F76B" w:rsidR="00117BAB" w:rsidRDefault="00B85279" w:rsidP="00B85279">
      <w:pPr>
        <w:tabs>
          <w:tab w:val="left" w:pos="1110"/>
        </w:tabs>
        <w:spacing w:after="160" w:line="259" w:lineRule="auto"/>
        <w:rPr>
          <w:rFonts w:cs="Arial"/>
          <w:b/>
          <w:kern w:val="28"/>
          <w:sz w:val="24"/>
          <w:szCs w:val="24"/>
          <w:lang w:val="en-GB"/>
        </w:rPr>
      </w:pPr>
      <w:bookmarkStart w:id="5" w:name="TheProgramSelfStudy"/>
      <w:bookmarkStart w:id="6" w:name="introtoselfstudy"/>
      <w:r>
        <w:rPr>
          <w:rFonts w:cs="Arial"/>
          <w:b/>
          <w:kern w:val="28"/>
          <w:sz w:val="24"/>
          <w:szCs w:val="24"/>
          <w:lang w:val="en-GB"/>
        </w:rPr>
        <w:tab/>
      </w:r>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w:t>
      </w:r>
      <w:proofErr w:type="gramStart"/>
      <w:r w:rsidRPr="007358A2">
        <w:rPr>
          <w:rFonts w:eastAsia="Calibri" w:cs="Arial"/>
          <w:sz w:val="24"/>
          <w:szCs w:val="24"/>
        </w:rPr>
        <w:t>taken into account</w:t>
      </w:r>
      <w:proofErr w:type="gramEnd"/>
      <w:r w:rsidRPr="007358A2">
        <w:rPr>
          <w:rFonts w:eastAsia="Calibri" w:cs="Arial"/>
          <w:sz w:val="24"/>
          <w:szCs w:val="24"/>
        </w:rPr>
        <w:t xml:space="preserve">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w:t>
      </w:r>
      <w:proofErr w:type="gramStart"/>
      <w:r w:rsidR="00F73457" w:rsidRPr="007358A2">
        <w:rPr>
          <w:rFonts w:eastAsia="Calibri" w:cs="Arial"/>
          <w:sz w:val="24"/>
          <w:szCs w:val="24"/>
        </w:rPr>
        <w:t>demand</w:t>
      </w:r>
      <w:proofErr w:type="gramEnd"/>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14E16B83"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F004AC">
          <w:rPr>
            <w:rStyle w:val="Hyperlink"/>
            <w:rFonts w:cs="Arial"/>
            <w:bCs/>
            <w:color w:val="3333FF"/>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9" w:history="1">
        <w:r w:rsidR="00512CF5" w:rsidRPr="00F004AC">
          <w:rPr>
            <w:rStyle w:val="Hyperlink"/>
            <w:rFonts w:cs="Arial"/>
            <w:bCs/>
            <w:color w:val="3333FF"/>
            <w:kern w:val="28"/>
            <w:sz w:val="24"/>
            <w:szCs w:val="24"/>
            <w:lang w:val="en-GB"/>
          </w:rPr>
          <w:t>academic_submissions@uwo.ca</w:t>
        </w:r>
      </w:hyperlink>
      <w:r w:rsidR="00512CF5">
        <w:rPr>
          <w:rStyle w:val="Hyperlink"/>
          <w:rFonts w:cs="Arial"/>
          <w:bCs/>
          <w:color w:val="auto"/>
          <w:kern w:val="28"/>
          <w:sz w:val="24"/>
          <w:szCs w:val="24"/>
          <w:u w:val="none"/>
          <w:lang w:val="en-GB"/>
        </w:rPr>
        <w:t>.</w:t>
      </w:r>
      <w:r w:rsidR="00F004AC">
        <w:rPr>
          <w:rStyle w:val="Hyperlink"/>
          <w:rFonts w:cs="Arial"/>
          <w:bCs/>
          <w:color w:val="auto"/>
          <w:kern w:val="28"/>
          <w:sz w:val="24"/>
          <w:szCs w:val="24"/>
          <w:u w:val="none"/>
          <w:lang w:val="en-GB"/>
        </w:rPr>
        <w:t xml:space="preserve"> </w:t>
      </w:r>
      <w:bookmarkStart w:id="7" w:name="_Hlk138671623"/>
      <w:r w:rsidR="00F004AC">
        <w:rPr>
          <w:rStyle w:val="Hyperlink"/>
          <w:rFonts w:cs="Arial"/>
          <w:bCs/>
          <w:color w:val="auto"/>
          <w:kern w:val="28"/>
          <w:sz w:val="24"/>
          <w:szCs w:val="24"/>
          <w:u w:val="none"/>
          <w:lang w:val="en-GB"/>
        </w:rPr>
        <w:t>Please submit the final version</w:t>
      </w:r>
      <w:r w:rsidR="00B85279">
        <w:rPr>
          <w:rStyle w:val="Hyperlink"/>
          <w:rFonts w:cs="Arial"/>
          <w:bCs/>
          <w:color w:val="auto"/>
          <w:kern w:val="28"/>
          <w:sz w:val="24"/>
          <w:szCs w:val="24"/>
          <w:u w:val="none"/>
          <w:lang w:val="en-GB"/>
        </w:rPr>
        <w:t xml:space="preserve"> of the proposal</w:t>
      </w:r>
      <w:r w:rsidR="00F004AC">
        <w:rPr>
          <w:rStyle w:val="Hyperlink"/>
          <w:rFonts w:cs="Arial"/>
          <w:bCs/>
          <w:color w:val="auto"/>
          <w:kern w:val="28"/>
          <w:sz w:val="24"/>
          <w:szCs w:val="24"/>
          <w:u w:val="none"/>
          <w:lang w:val="en-GB"/>
        </w:rPr>
        <w:t xml:space="preserve"> to the Secretariat in Word format.</w:t>
      </w:r>
      <w:bookmarkEnd w:id="7"/>
    </w:p>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w:t>
      </w:r>
      <w:proofErr w:type="gramStart"/>
      <w:r w:rsidR="003F69A5" w:rsidRPr="007358A2">
        <w:rPr>
          <w:iCs/>
        </w:rPr>
        <w:t>experiential</w:t>
      </w:r>
      <w:proofErr w:type="gramEnd"/>
      <w:r w:rsidR="003F69A5" w:rsidRPr="007358A2">
        <w:rPr>
          <w:iCs/>
        </w:rPr>
        <w:t xml:space="preserve">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0C626C">
      <w:pPr>
        <w:ind w:left="720" w:hanging="720"/>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5A1EB32F" w14:textId="77777777" w:rsidR="008101A8"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r w:rsidR="008101A8">
        <w:rPr>
          <w:iCs/>
        </w:rPr>
        <w:t>Initiatives</w:t>
      </w:r>
      <w:r w:rsidR="002D2166">
        <w:rPr>
          <w:iCs/>
        </w:rPr>
        <w:t>).</w:t>
      </w:r>
      <w:r w:rsidR="008101A8">
        <w:rPr>
          <w:iCs/>
        </w:rPr>
        <w:t xml:space="preserve"> </w:t>
      </w:r>
    </w:p>
    <w:p w14:paraId="7D8C7858" w14:textId="4D2B3B52" w:rsidR="00292D88" w:rsidRPr="007358A2" w:rsidRDefault="008101A8" w:rsidP="008101A8">
      <w:pPr>
        <w:ind w:left="720"/>
        <w:rPr>
          <w:iCs/>
        </w:rPr>
      </w:pPr>
      <w:bookmarkStart w:id="8" w:name="_Hlk138671709"/>
      <w:r>
        <w:rPr>
          <w:iCs/>
        </w:rPr>
        <w:t>Please also indicate who has reviewed</w:t>
      </w:r>
      <w:r w:rsidR="00F1351C">
        <w:rPr>
          <w:iCs/>
        </w:rPr>
        <w:t xml:space="preserve"> or received</w:t>
      </w:r>
      <w:r>
        <w:rPr>
          <w:iCs/>
        </w:rPr>
        <w:t xml:space="preserve"> the completed version of the proposal</w:t>
      </w:r>
      <w:r w:rsidR="00B85279">
        <w:rPr>
          <w:iCs/>
        </w:rPr>
        <w:t>, as</w:t>
      </w:r>
      <w:r>
        <w:rPr>
          <w:iCs/>
        </w:rPr>
        <w:t xml:space="preserve"> submitted to SUPR-U</w:t>
      </w:r>
      <w:bookmarkEnd w:id="8"/>
      <w:r>
        <w:rPr>
          <w:iCs/>
        </w:rPr>
        <w:t>.</w:t>
      </w:r>
    </w:p>
    <w:p w14:paraId="4BC60CF2" w14:textId="0CF25C8F"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r w:rsidR="000C626C">
        <w:rPr>
          <w:iCs/>
        </w:rPr>
        <w:t xml:space="preserve"> An employment skills analysis can be prepared for you by the OAQE using </w:t>
      </w:r>
      <w:hyperlink r:id="rId10" w:history="1">
        <w:proofErr w:type="spellStart"/>
        <w:r w:rsidR="000C626C" w:rsidRPr="000C626C">
          <w:rPr>
            <w:rStyle w:val="Hyperlink"/>
            <w:iCs/>
          </w:rPr>
          <w:t>Lightcast</w:t>
        </w:r>
        <w:proofErr w:type="spellEnd"/>
        <w:r w:rsidR="000C626C" w:rsidRPr="000C626C">
          <w:rPr>
            <w:rStyle w:val="Hyperlink"/>
            <w:iCs/>
          </w:rPr>
          <w:t xml:space="preserve"> Analyst</w:t>
        </w:r>
      </w:hyperlink>
      <w:r w:rsidR="000C626C">
        <w:rPr>
          <w:iCs/>
        </w:rPr>
        <w:t>, as requested.</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9"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1"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10"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2"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tooltip="right click to open li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2"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tooltip="right click to open li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 xml:space="preserve">Provide a clear rationale for program length that ensures that students can complete the program-level learning outcomes and requirements within the proposed </w:t>
      </w:r>
      <w:proofErr w:type="gramStart"/>
      <w:r w:rsidRPr="007358A2">
        <w:rPr>
          <w:iCs/>
        </w:rPr>
        <w:t>time period</w:t>
      </w:r>
      <w:proofErr w:type="gramEnd"/>
      <w:r w:rsidRPr="007358A2">
        <w:rPr>
          <w:iCs/>
        </w:rPr>
        <w:t>.</w:t>
      </w:r>
    </w:p>
    <w:p w14:paraId="63CF8061" w14:textId="740C2825" w:rsidR="00B1116F"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4" w:history="1">
        <w:r w:rsidRPr="007358A2">
          <w:rPr>
            <w:rStyle w:val="Hyperlink"/>
            <w:iCs/>
          </w:rPr>
          <w:t>Western Degree Outcomes</w:t>
        </w:r>
      </w:hyperlink>
      <w:r w:rsidR="005504F5" w:rsidRPr="007358A2">
        <w:rPr>
          <w:iCs/>
        </w:rPr>
        <w:t>.</w:t>
      </w:r>
    </w:p>
    <w:p w14:paraId="719D6BE9" w14:textId="59BCCC39" w:rsidR="00F43523" w:rsidRPr="007358A2" w:rsidRDefault="00F43523" w:rsidP="00F43523">
      <w:pPr>
        <w:ind w:left="1440" w:hanging="720"/>
        <w:rPr>
          <w:iCs/>
        </w:rPr>
      </w:pPr>
      <w:r w:rsidRPr="007358A2">
        <w:rPr>
          <w:iCs/>
        </w:rPr>
        <w:t>2.2.</w:t>
      </w:r>
      <w:r>
        <w:rPr>
          <w:iCs/>
        </w:rPr>
        <w:t>2</w:t>
      </w:r>
      <w:r w:rsidRPr="007358A2">
        <w:rPr>
          <w:iCs/>
        </w:rPr>
        <w:t>.1</w:t>
      </w:r>
      <w:r w:rsidRPr="007358A2">
        <w:rPr>
          <w:iCs/>
        </w:rPr>
        <w:tab/>
      </w:r>
      <w:r w:rsidRPr="00F43523">
        <w:rPr>
          <w:iCs/>
        </w:rPr>
        <w:t xml:space="preserve">Use the following Learning Outcome Table to </w:t>
      </w:r>
      <w:r w:rsidR="003C6147">
        <w:rPr>
          <w:iCs/>
        </w:rPr>
        <w:t>outline</w:t>
      </w:r>
      <w:r w:rsidRPr="00F43523">
        <w:rPr>
          <w:iCs/>
        </w:rPr>
        <w:t xml:space="preserve"> alignment of </w:t>
      </w:r>
      <w:r>
        <w:rPr>
          <w:iCs/>
        </w:rPr>
        <w:t>program learning outcomes, Western degree outcomes and likely courses addressing each</w:t>
      </w:r>
      <w:r w:rsidRPr="007358A2">
        <w:rPr>
          <w:iCs/>
        </w:rPr>
        <w:t>.</w:t>
      </w:r>
    </w:p>
    <w:tbl>
      <w:tblPr>
        <w:tblStyle w:val="TableGrid1"/>
        <w:tblW w:w="10490" w:type="dxa"/>
        <w:tblInd w:w="-572" w:type="dxa"/>
        <w:tblLook w:val="04A0" w:firstRow="1" w:lastRow="0" w:firstColumn="1" w:lastColumn="0" w:noHBand="0" w:noVBand="1"/>
      </w:tblPr>
      <w:tblGrid>
        <w:gridCol w:w="2552"/>
        <w:gridCol w:w="2126"/>
        <w:gridCol w:w="2835"/>
        <w:gridCol w:w="2977"/>
      </w:tblGrid>
      <w:tr w:rsidR="00F43523" w:rsidRPr="00F43523" w14:paraId="7DE67FD7" w14:textId="77777777" w:rsidTr="00F43523">
        <w:tc>
          <w:tcPr>
            <w:tcW w:w="2552" w:type="dxa"/>
            <w:shd w:val="clear" w:color="auto" w:fill="E7E6E6"/>
          </w:tcPr>
          <w:p w14:paraId="3F33E41C" w14:textId="77777777" w:rsidR="00F43523" w:rsidRPr="00F43523" w:rsidRDefault="00F43523" w:rsidP="00F43523">
            <w:pPr>
              <w:spacing w:after="0"/>
              <w:contextualSpacing/>
              <w:rPr>
                <w:rFonts w:ascii="Calibri" w:hAnsi="Calibri" w:cs="Calibri"/>
                <w:b/>
                <w:bCs/>
              </w:rPr>
            </w:pPr>
            <w:r w:rsidRPr="00F43523">
              <w:rPr>
                <w:rFonts w:ascii="Calibri" w:hAnsi="Calibri" w:cs="Calibri"/>
                <w:b/>
                <w:bCs/>
              </w:rPr>
              <w:t>Western Degree Outcomes</w:t>
            </w:r>
          </w:p>
        </w:tc>
        <w:tc>
          <w:tcPr>
            <w:tcW w:w="2126" w:type="dxa"/>
            <w:shd w:val="clear" w:color="auto" w:fill="E7E6E6"/>
          </w:tcPr>
          <w:p w14:paraId="44C2EA6D" w14:textId="77777777" w:rsidR="00F43523" w:rsidRPr="00F43523" w:rsidRDefault="00F43523" w:rsidP="00F43523">
            <w:pPr>
              <w:spacing w:after="0"/>
              <w:contextualSpacing/>
              <w:rPr>
                <w:rFonts w:ascii="Calibri" w:hAnsi="Calibri" w:cs="Calibri"/>
                <w:b/>
                <w:bCs/>
              </w:rPr>
            </w:pPr>
            <w:r w:rsidRPr="00F43523">
              <w:rPr>
                <w:rFonts w:ascii="Calibri" w:hAnsi="Calibri" w:cs="Calibri"/>
                <w:b/>
                <w:bCs/>
              </w:rPr>
              <w:t>Program Learning Outcomes</w:t>
            </w:r>
          </w:p>
        </w:tc>
        <w:tc>
          <w:tcPr>
            <w:tcW w:w="2835" w:type="dxa"/>
            <w:shd w:val="clear" w:color="auto" w:fill="E7E6E6"/>
          </w:tcPr>
          <w:p w14:paraId="04A832CA" w14:textId="2254C197" w:rsidR="00F43523" w:rsidRPr="00F43523" w:rsidRDefault="00F43523" w:rsidP="00F43523">
            <w:pPr>
              <w:spacing w:after="0"/>
              <w:contextualSpacing/>
              <w:rPr>
                <w:rFonts w:ascii="Calibri" w:hAnsi="Calibri" w:cs="Calibri"/>
                <w:b/>
                <w:bCs/>
              </w:rPr>
            </w:pPr>
            <w:r w:rsidRPr="00F43523">
              <w:rPr>
                <w:rFonts w:ascii="Calibri" w:hAnsi="Calibri" w:cs="Calibri"/>
                <w:b/>
                <w:bCs/>
              </w:rPr>
              <w:t xml:space="preserve">How does the program support the achievement of each outcome (e.g., via which courses, other learning experiences) </w:t>
            </w:r>
          </w:p>
        </w:tc>
        <w:tc>
          <w:tcPr>
            <w:tcW w:w="2977" w:type="dxa"/>
            <w:shd w:val="clear" w:color="auto" w:fill="E7E6E6"/>
          </w:tcPr>
          <w:p w14:paraId="43B12508" w14:textId="2483A997" w:rsidR="00F43523" w:rsidRPr="00F43523" w:rsidRDefault="00F43523" w:rsidP="00F43523">
            <w:pPr>
              <w:spacing w:after="0"/>
              <w:contextualSpacing/>
              <w:rPr>
                <w:rFonts w:ascii="Calibri" w:hAnsi="Calibri" w:cs="Calibri"/>
                <w:b/>
                <w:bCs/>
              </w:rPr>
            </w:pPr>
            <w:r w:rsidRPr="00F43523">
              <w:rPr>
                <w:rFonts w:ascii="Calibri" w:hAnsi="Calibri" w:cs="Calibri"/>
                <w:b/>
                <w:bCs/>
              </w:rPr>
              <w:t>How does the program plan to evaluate the achievement of each outcome (e.g., rough sense of types of assessments, assignments, milestones)</w:t>
            </w:r>
          </w:p>
        </w:tc>
      </w:tr>
      <w:tr w:rsidR="00F43523" w:rsidRPr="00F43523" w14:paraId="18B6545C" w14:textId="77777777" w:rsidTr="00141A5D">
        <w:tc>
          <w:tcPr>
            <w:tcW w:w="2552" w:type="dxa"/>
          </w:tcPr>
          <w:p w14:paraId="0EC35671" w14:textId="77777777" w:rsidR="00F43523" w:rsidRPr="00F43523" w:rsidRDefault="00F43523" w:rsidP="00F43523">
            <w:pPr>
              <w:spacing w:after="0"/>
              <w:contextualSpacing/>
              <w:rPr>
                <w:rFonts w:ascii="Calibri" w:hAnsi="Calibri" w:cs="Calibri"/>
              </w:rPr>
            </w:pPr>
            <w:r w:rsidRPr="00F43523">
              <w:rPr>
                <w:rFonts w:ascii="Calibri" w:hAnsi="Calibri" w:cs="Calibri"/>
              </w:rPr>
              <w:t>Knowledge</w:t>
            </w:r>
          </w:p>
        </w:tc>
        <w:tc>
          <w:tcPr>
            <w:tcW w:w="2126" w:type="dxa"/>
          </w:tcPr>
          <w:p w14:paraId="76D7DFED"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E.g., PLO 1; PLO 2; PLO 3.</w:t>
            </w:r>
          </w:p>
        </w:tc>
        <w:tc>
          <w:tcPr>
            <w:tcW w:w="2835" w:type="dxa"/>
          </w:tcPr>
          <w:p w14:paraId="52B66DC0" w14:textId="77777777" w:rsidR="00F43523" w:rsidRPr="00F43523" w:rsidRDefault="00F43523" w:rsidP="00F43523">
            <w:pPr>
              <w:spacing w:after="0"/>
              <w:contextualSpacing/>
              <w:jc w:val="both"/>
              <w:rPr>
                <w:rFonts w:ascii="Calibri" w:hAnsi="Calibri" w:cs="Calibri"/>
              </w:rPr>
            </w:pPr>
          </w:p>
        </w:tc>
        <w:tc>
          <w:tcPr>
            <w:tcW w:w="2977" w:type="dxa"/>
          </w:tcPr>
          <w:p w14:paraId="3B9D32E5" w14:textId="77777777" w:rsidR="00F43523" w:rsidRPr="00F43523" w:rsidRDefault="00F43523" w:rsidP="00F43523">
            <w:pPr>
              <w:spacing w:after="0"/>
              <w:contextualSpacing/>
              <w:jc w:val="both"/>
              <w:rPr>
                <w:rFonts w:ascii="Calibri" w:hAnsi="Calibri" w:cs="Calibri"/>
              </w:rPr>
            </w:pPr>
          </w:p>
        </w:tc>
      </w:tr>
      <w:tr w:rsidR="00F43523" w:rsidRPr="00F43523" w14:paraId="6C723340" w14:textId="77777777" w:rsidTr="00141A5D">
        <w:tc>
          <w:tcPr>
            <w:tcW w:w="2552" w:type="dxa"/>
          </w:tcPr>
          <w:p w14:paraId="25CF06BE" w14:textId="77777777" w:rsidR="00F43523" w:rsidRPr="00F43523" w:rsidRDefault="00F43523" w:rsidP="00F43523">
            <w:pPr>
              <w:spacing w:after="0"/>
              <w:contextualSpacing/>
              <w:rPr>
                <w:rFonts w:ascii="Calibri" w:hAnsi="Calibri" w:cs="Calibri"/>
              </w:rPr>
            </w:pPr>
            <w:r w:rsidRPr="00F43523">
              <w:rPr>
                <w:rFonts w:ascii="Calibri" w:hAnsi="Calibri" w:cs="Calibri"/>
              </w:rPr>
              <w:t>Literacies and Interdisciplinarity</w:t>
            </w:r>
          </w:p>
        </w:tc>
        <w:tc>
          <w:tcPr>
            <w:tcW w:w="2126" w:type="dxa"/>
          </w:tcPr>
          <w:p w14:paraId="12427F24"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PLO 4</w:t>
            </w:r>
          </w:p>
        </w:tc>
        <w:tc>
          <w:tcPr>
            <w:tcW w:w="2835" w:type="dxa"/>
          </w:tcPr>
          <w:p w14:paraId="1C1452EF" w14:textId="77777777" w:rsidR="00F43523" w:rsidRPr="00F43523" w:rsidRDefault="00F43523" w:rsidP="00F43523">
            <w:pPr>
              <w:spacing w:after="0"/>
              <w:contextualSpacing/>
              <w:jc w:val="both"/>
              <w:rPr>
                <w:rFonts w:ascii="Calibri" w:hAnsi="Calibri" w:cs="Calibri"/>
              </w:rPr>
            </w:pPr>
          </w:p>
        </w:tc>
        <w:tc>
          <w:tcPr>
            <w:tcW w:w="2977" w:type="dxa"/>
          </w:tcPr>
          <w:p w14:paraId="52BE5FE8" w14:textId="77777777" w:rsidR="00F43523" w:rsidRPr="00F43523" w:rsidRDefault="00F43523" w:rsidP="00F43523">
            <w:pPr>
              <w:spacing w:after="0"/>
              <w:contextualSpacing/>
              <w:jc w:val="both"/>
              <w:rPr>
                <w:rFonts w:ascii="Calibri" w:hAnsi="Calibri" w:cs="Calibri"/>
              </w:rPr>
            </w:pPr>
          </w:p>
        </w:tc>
      </w:tr>
      <w:tr w:rsidR="00F43523" w:rsidRPr="00F43523" w14:paraId="545B0C1A" w14:textId="77777777" w:rsidTr="00141A5D">
        <w:tc>
          <w:tcPr>
            <w:tcW w:w="2552" w:type="dxa"/>
          </w:tcPr>
          <w:p w14:paraId="742514A2" w14:textId="77777777" w:rsidR="00F43523" w:rsidRPr="00F43523" w:rsidRDefault="00F43523" w:rsidP="00F43523">
            <w:pPr>
              <w:spacing w:after="0"/>
              <w:contextualSpacing/>
              <w:rPr>
                <w:rFonts w:ascii="Calibri" w:hAnsi="Calibri" w:cs="Calibri"/>
              </w:rPr>
            </w:pPr>
            <w:r w:rsidRPr="00F43523">
              <w:rPr>
                <w:rFonts w:ascii="Calibri" w:hAnsi="Calibri" w:cs="Calibri"/>
              </w:rPr>
              <w:lastRenderedPageBreak/>
              <w:t>Communication</w:t>
            </w:r>
          </w:p>
        </w:tc>
        <w:tc>
          <w:tcPr>
            <w:tcW w:w="2126" w:type="dxa"/>
          </w:tcPr>
          <w:p w14:paraId="4D958AC1"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PLO 5; PLO 6, etc.</w:t>
            </w:r>
          </w:p>
        </w:tc>
        <w:tc>
          <w:tcPr>
            <w:tcW w:w="2835" w:type="dxa"/>
          </w:tcPr>
          <w:p w14:paraId="7CF8EA59" w14:textId="77777777" w:rsidR="00F43523" w:rsidRPr="00F43523" w:rsidRDefault="00F43523" w:rsidP="00F43523">
            <w:pPr>
              <w:spacing w:after="0"/>
              <w:contextualSpacing/>
              <w:jc w:val="both"/>
              <w:rPr>
                <w:rFonts w:ascii="Calibri" w:hAnsi="Calibri" w:cs="Calibri"/>
              </w:rPr>
            </w:pPr>
          </w:p>
        </w:tc>
        <w:tc>
          <w:tcPr>
            <w:tcW w:w="2977" w:type="dxa"/>
          </w:tcPr>
          <w:p w14:paraId="7443492C" w14:textId="77777777" w:rsidR="00F43523" w:rsidRPr="00F43523" w:rsidRDefault="00F43523" w:rsidP="00F43523">
            <w:pPr>
              <w:spacing w:after="0"/>
              <w:contextualSpacing/>
              <w:jc w:val="both"/>
              <w:rPr>
                <w:rFonts w:ascii="Calibri" w:hAnsi="Calibri" w:cs="Calibri"/>
              </w:rPr>
            </w:pPr>
          </w:p>
        </w:tc>
      </w:tr>
      <w:tr w:rsidR="00F43523" w:rsidRPr="00F43523" w14:paraId="71527B24" w14:textId="77777777" w:rsidTr="00141A5D">
        <w:tc>
          <w:tcPr>
            <w:tcW w:w="2552" w:type="dxa"/>
          </w:tcPr>
          <w:p w14:paraId="43EC29AC" w14:textId="77777777" w:rsidR="00F43523" w:rsidRPr="00F43523" w:rsidRDefault="00F43523" w:rsidP="00F43523">
            <w:pPr>
              <w:spacing w:after="0"/>
              <w:contextualSpacing/>
              <w:rPr>
                <w:rFonts w:ascii="Calibri" w:hAnsi="Calibri" w:cs="Calibri"/>
              </w:rPr>
            </w:pPr>
            <w:r w:rsidRPr="00F43523">
              <w:rPr>
                <w:rFonts w:ascii="Calibri" w:hAnsi="Calibri" w:cs="Calibri"/>
              </w:rPr>
              <w:t>Resilience and Life-Long Learning</w:t>
            </w:r>
          </w:p>
        </w:tc>
        <w:tc>
          <w:tcPr>
            <w:tcW w:w="2126" w:type="dxa"/>
          </w:tcPr>
          <w:p w14:paraId="5607785C" w14:textId="77777777" w:rsidR="00F43523" w:rsidRPr="00F43523" w:rsidRDefault="00F43523" w:rsidP="00F43523">
            <w:pPr>
              <w:spacing w:after="0"/>
              <w:contextualSpacing/>
              <w:jc w:val="both"/>
              <w:rPr>
                <w:rFonts w:ascii="Calibri" w:hAnsi="Calibri" w:cs="Calibri"/>
              </w:rPr>
            </w:pPr>
          </w:p>
        </w:tc>
        <w:tc>
          <w:tcPr>
            <w:tcW w:w="2835" w:type="dxa"/>
          </w:tcPr>
          <w:p w14:paraId="77A14932" w14:textId="77777777" w:rsidR="00F43523" w:rsidRPr="00F43523" w:rsidRDefault="00F43523" w:rsidP="00F43523">
            <w:pPr>
              <w:spacing w:after="0"/>
              <w:contextualSpacing/>
              <w:jc w:val="both"/>
              <w:rPr>
                <w:rFonts w:ascii="Calibri" w:hAnsi="Calibri" w:cs="Calibri"/>
              </w:rPr>
            </w:pPr>
          </w:p>
        </w:tc>
        <w:tc>
          <w:tcPr>
            <w:tcW w:w="2977" w:type="dxa"/>
          </w:tcPr>
          <w:p w14:paraId="0181F2F6" w14:textId="77777777" w:rsidR="00F43523" w:rsidRPr="00F43523" w:rsidRDefault="00F43523" w:rsidP="00F43523">
            <w:pPr>
              <w:spacing w:after="0"/>
              <w:contextualSpacing/>
              <w:jc w:val="both"/>
              <w:rPr>
                <w:rFonts w:ascii="Calibri" w:hAnsi="Calibri" w:cs="Calibri"/>
              </w:rPr>
            </w:pPr>
          </w:p>
        </w:tc>
      </w:tr>
      <w:tr w:rsidR="00F43523" w:rsidRPr="00F43523" w14:paraId="4D3F99E6" w14:textId="77777777" w:rsidTr="00141A5D">
        <w:tc>
          <w:tcPr>
            <w:tcW w:w="2552" w:type="dxa"/>
          </w:tcPr>
          <w:p w14:paraId="044B01A1" w14:textId="77777777" w:rsidR="00F43523" w:rsidRPr="00F43523" w:rsidRDefault="00F43523" w:rsidP="00F43523">
            <w:pPr>
              <w:spacing w:after="0"/>
              <w:contextualSpacing/>
              <w:rPr>
                <w:rFonts w:ascii="Calibri" w:hAnsi="Calibri" w:cs="Calibri"/>
              </w:rPr>
            </w:pPr>
            <w:r w:rsidRPr="00F43523">
              <w:rPr>
                <w:rFonts w:ascii="Calibri" w:hAnsi="Calibri" w:cs="Calibri"/>
              </w:rPr>
              <w:t>Global and Community Engagement</w:t>
            </w:r>
          </w:p>
        </w:tc>
        <w:tc>
          <w:tcPr>
            <w:tcW w:w="2126" w:type="dxa"/>
          </w:tcPr>
          <w:p w14:paraId="4C8A2B92" w14:textId="77777777" w:rsidR="00F43523" w:rsidRPr="00F43523" w:rsidRDefault="00F43523" w:rsidP="00F43523">
            <w:pPr>
              <w:spacing w:after="0"/>
              <w:contextualSpacing/>
              <w:jc w:val="both"/>
              <w:rPr>
                <w:rFonts w:ascii="Calibri" w:hAnsi="Calibri" w:cs="Calibri"/>
              </w:rPr>
            </w:pPr>
          </w:p>
        </w:tc>
        <w:tc>
          <w:tcPr>
            <w:tcW w:w="2835" w:type="dxa"/>
          </w:tcPr>
          <w:p w14:paraId="6BB64EB6" w14:textId="77777777" w:rsidR="00F43523" w:rsidRPr="00F43523" w:rsidRDefault="00F43523" w:rsidP="00F43523">
            <w:pPr>
              <w:spacing w:after="0"/>
              <w:contextualSpacing/>
              <w:jc w:val="both"/>
              <w:rPr>
                <w:rFonts w:ascii="Calibri" w:hAnsi="Calibri" w:cs="Calibri"/>
              </w:rPr>
            </w:pPr>
          </w:p>
        </w:tc>
        <w:tc>
          <w:tcPr>
            <w:tcW w:w="2977" w:type="dxa"/>
          </w:tcPr>
          <w:p w14:paraId="4BF691AE" w14:textId="77777777" w:rsidR="00F43523" w:rsidRPr="00F43523" w:rsidRDefault="00F43523" w:rsidP="00F43523">
            <w:pPr>
              <w:spacing w:after="0"/>
              <w:contextualSpacing/>
              <w:jc w:val="both"/>
              <w:rPr>
                <w:rFonts w:ascii="Calibri" w:hAnsi="Calibri" w:cs="Calibri"/>
              </w:rPr>
            </w:pPr>
          </w:p>
        </w:tc>
      </w:tr>
      <w:tr w:rsidR="00F43523" w:rsidRPr="00F43523" w14:paraId="0768993B" w14:textId="77777777" w:rsidTr="00141A5D">
        <w:tc>
          <w:tcPr>
            <w:tcW w:w="2552" w:type="dxa"/>
          </w:tcPr>
          <w:p w14:paraId="1BFFF6A8" w14:textId="77777777" w:rsidR="00F43523" w:rsidRPr="00F43523" w:rsidRDefault="00F43523" w:rsidP="00F43523">
            <w:pPr>
              <w:spacing w:after="0"/>
              <w:contextualSpacing/>
              <w:rPr>
                <w:rFonts w:ascii="Calibri" w:hAnsi="Calibri" w:cs="Calibri"/>
              </w:rPr>
            </w:pPr>
            <w:r w:rsidRPr="00F43523">
              <w:rPr>
                <w:rFonts w:ascii="Calibri" w:hAnsi="Calibri" w:cs="Calibri"/>
              </w:rPr>
              <w:t>Critical Inquiry and Creative Thinking</w:t>
            </w:r>
          </w:p>
        </w:tc>
        <w:tc>
          <w:tcPr>
            <w:tcW w:w="2126" w:type="dxa"/>
          </w:tcPr>
          <w:p w14:paraId="45A6464D" w14:textId="77777777" w:rsidR="00F43523" w:rsidRPr="00F43523" w:rsidRDefault="00F43523" w:rsidP="00F43523">
            <w:pPr>
              <w:spacing w:after="0"/>
              <w:contextualSpacing/>
              <w:jc w:val="both"/>
              <w:rPr>
                <w:rFonts w:ascii="Calibri" w:hAnsi="Calibri" w:cs="Calibri"/>
              </w:rPr>
            </w:pPr>
          </w:p>
        </w:tc>
        <w:tc>
          <w:tcPr>
            <w:tcW w:w="2835" w:type="dxa"/>
          </w:tcPr>
          <w:p w14:paraId="16E3C574" w14:textId="77777777" w:rsidR="00F43523" w:rsidRPr="00F43523" w:rsidRDefault="00F43523" w:rsidP="00F43523">
            <w:pPr>
              <w:spacing w:after="0"/>
              <w:contextualSpacing/>
              <w:jc w:val="both"/>
              <w:rPr>
                <w:rFonts w:ascii="Calibri" w:hAnsi="Calibri" w:cs="Calibri"/>
              </w:rPr>
            </w:pPr>
          </w:p>
        </w:tc>
        <w:tc>
          <w:tcPr>
            <w:tcW w:w="2977" w:type="dxa"/>
          </w:tcPr>
          <w:p w14:paraId="3B1A9F93" w14:textId="77777777" w:rsidR="00F43523" w:rsidRPr="00F43523" w:rsidRDefault="00F43523" w:rsidP="00F43523">
            <w:pPr>
              <w:spacing w:after="0"/>
              <w:contextualSpacing/>
              <w:jc w:val="both"/>
              <w:rPr>
                <w:rFonts w:ascii="Calibri" w:hAnsi="Calibri" w:cs="Calibri"/>
              </w:rPr>
            </w:pPr>
          </w:p>
        </w:tc>
      </w:tr>
      <w:tr w:rsidR="00F43523" w:rsidRPr="00F43523" w14:paraId="5F451F28" w14:textId="77777777" w:rsidTr="00141A5D">
        <w:tc>
          <w:tcPr>
            <w:tcW w:w="2552" w:type="dxa"/>
          </w:tcPr>
          <w:p w14:paraId="52CB2335" w14:textId="77777777" w:rsidR="00F43523" w:rsidRPr="00F43523" w:rsidRDefault="00F43523" w:rsidP="00F43523">
            <w:pPr>
              <w:spacing w:after="0"/>
              <w:contextualSpacing/>
              <w:rPr>
                <w:rFonts w:ascii="Calibri" w:hAnsi="Calibri" w:cs="Calibri"/>
              </w:rPr>
            </w:pPr>
            <w:r w:rsidRPr="00F43523">
              <w:rPr>
                <w:rFonts w:ascii="Calibri" w:hAnsi="Calibri" w:cs="Calibri"/>
              </w:rPr>
              <w:t>Professionalism and Ethical Conduct</w:t>
            </w:r>
          </w:p>
        </w:tc>
        <w:tc>
          <w:tcPr>
            <w:tcW w:w="2126" w:type="dxa"/>
          </w:tcPr>
          <w:p w14:paraId="561279A0" w14:textId="77777777" w:rsidR="00F43523" w:rsidRPr="00F43523" w:rsidRDefault="00F43523" w:rsidP="00F43523">
            <w:pPr>
              <w:spacing w:after="0"/>
              <w:contextualSpacing/>
              <w:jc w:val="both"/>
              <w:rPr>
                <w:rFonts w:ascii="Calibri" w:hAnsi="Calibri" w:cs="Calibri"/>
              </w:rPr>
            </w:pPr>
          </w:p>
        </w:tc>
        <w:tc>
          <w:tcPr>
            <w:tcW w:w="2835" w:type="dxa"/>
          </w:tcPr>
          <w:p w14:paraId="1DD0D302" w14:textId="77777777" w:rsidR="00F43523" w:rsidRPr="00F43523" w:rsidRDefault="00F43523" w:rsidP="00F43523">
            <w:pPr>
              <w:spacing w:after="0"/>
              <w:contextualSpacing/>
              <w:jc w:val="both"/>
              <w:rPr>
                <w:rFonts w:ascii="Calibri" w:hAnsi="Calibri" w:cs="Calibri"/>
              </w:rPr>
            </w:pPr>
          </w:p>
        </w:tc>
        <w:tc>
          <w:tcPr>
            <w:tcW w:w="2977" w:type="dxa"/>
          </w:tcPr>
          <w:p w14:paraId="6F3BAC12" w14:textId="77777777" w:rsidR="00F43523" w:rsidRPr="00F43523" w:rsidRDefault="00F43523" w:rsidP="00F43523">
            <w:pPr>
              <w:spacing w:after="0"/>
              <w:contextualSpacing/>
              <w:jc w:val="both"/>
              <w:rPr>
                <w:rFonts w:ascii="Calibri" w:hAnsi="Calibri" w:cs="Calibri"/>
              </w:rPr>
            </w:pPr>
          </w:p>
        </w:tc>
      </w:tr>
    </w:tbl>
    <w:p w14:paraId="7E21A43C" w14:textId="77777777" w:rsidR="00F43523" w:rsidRPr="007358A2" w:rsidRDefault="00F43523" w:rsidP="00813A7C">
      <w:pPr>
        <w:ind w:left="720" w:hanging="720"/>
        <w:rPr>
          <w:iCs/>
        </w:rPr>
      </w:pP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 xml:space="preserve">how the program will embed the principles below into its design, learning outcomes, </w:t>
      </w:r>
      <w:proofErr w:type="gramStart"/>
      <w:r w:rsidRPr="00405FEA">
        <w:rPr>
          <w:iCs/>
        </w:rPr>
        <w:t>procedures</w:t>
      </w:r>
      <w:proofErr w:type="gramEnd"/>
      <w:r w:rsidRPr="00405FEA">
        <w:rPr>
          <w:iCs/>
        </w:rPr>
        <w:t xml:space="preserve">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 xml:space="preserve">Equity, Diversity, Inclusion and </w:t>
      </w:r>
      <w:proofErr w:type="gramStart"/>
      <w:r w:rsidRPr="00405FEA">
        <w:rPr>
          <w:iCs/>
        </w:rPr>
        <w:t>Antiracism;</w:t>
      </w:r>
      <w:proofErr w:type="gramEnd"/>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10"/>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6"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 xml:space="preserve">of the </w:t>
      </w:r>
      <w:proofErr w:type="gramStart"/>
      <w:r w:rsidR="0063647D" w:rsidRPr="00405FEA">
        <w:rPr>
          <w:rFonts w:cs="Tahoma"/>
          <w:iCs/>
          <w:szCs w:val="22"/>
        </w:rPr>
        <w:t>program;</w:t>
      </w:r>
      <w:proofErr w:type="gramEnd"/>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 xml:space="preserve">hether the program is achieving in practice its proposed </w:t>
      </w:r>
      <w:proofErr w:type="gramStart"/>
      <w:r w:rsidR="0063647D" w:rsidRPr="00405FEA">
        <w:rPr>
          <w:rFonts w:cs="Tahoma"/>
          <w:iCs/>
          <w:szCs w:val="22"/>
        </w:rPr>
        <w:t>objectives;</w:t>
      </w:r>
      <w:proofErr w:type="gramEnd"/>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lastRenderedPageBreak/>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11"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11"/>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2"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311286FB" w:rsidR="00AD1CEB"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table as a starting point. Expand to capture sub-groups as applicable.</w:t>
      </w:r>
      <w:r w:rsidR="00CE49C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E405E9" w:rsidRPr="008C7983" w14:paraId="29B1A838" w14:textId="77777777" w:rsidTr="001F25A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3321B85B" w14:textId="77777777" w:rsidR="00E405E9" w:rsidRPr="008C7983" w:rsidRDefault="00E405E9" w:rsidP="001F25A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FAA3D72"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310415B5"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04C18BB0"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101884A1"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17A4D5FA"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E405E9" w:rsidRPr="008C7983" w14:paraId="51BCDD0E"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F8F425D"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55F1B157"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(if applicable)</w:t>
            </w:r>
          </w:p>
        </w:tc>
        <w:tc>
          <w:tcPr>
            <w:tcW w:w="1360" w:type="dxa"/>
            <w:vAlign w:val="center"/>
          </w:tcPr>
          <w:p w14:paraId="342D425A"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75758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CDE9C3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1D1E4B"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1FCB09"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CD45958"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5794930"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28F98DE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8C4C99B"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0077031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0BF7E7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D64BDD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1B85E8DB"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9745645"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1F1E4B9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7A8D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0261688"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3B16A0"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25DFF34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62AAC050"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B42D42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4DD1B7A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17F79A2"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1269E7E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F2A7F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23922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7014BD65" w14:textId="77777777" w:rsidTr="00E405E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BA0B2F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6EFE6D1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AD0B5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5699C5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42E39B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C6A2B87"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752B917" w14:textId="77777777" w:rsidTr="001F25A3">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66B2C659"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3702B8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41F8A3"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4AEC59F5"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3F68D"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256644E"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8D1F9D9" w14:textId="77777777" w:rsidR="00E405E9" w:rsidRPr="007358A2" w:rsidRDefault="00E405E9" w:rsidP="0087597E">
      <w:pPr>
        <w:pStyle w:val="List21"/>
        <w:tabs>
          <w:tab w:val="left" w:pos="3261"/>
        </w:tabs>
        <w:ind w:left="720" w:hanging="720"/>
        <w:rPr>
          <w:iCs/>
        </w:rPr>
      </w:pPr>
    </w:p>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lastRenderedPageBreak/>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55A7D60E" w14:textId="77777777" w:rsidR="00F66CDD" w:rsidRDefault="00AD1CEB" w:rsidP="00F66CDD">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1CCC2D8D" w14:textId="77777777" w:rsidR="00F66CDD" w:rsidRDefault="00AD1CEB" w:rsidP="00F66CDD">
      <w:pPr>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64EB02AA" w14:textId="2F3D56FE" w:rsidR="00F66CDD" w:rsidRDefault="00F66CDD" w:rsidP="00F43523">
      <w:pPr>
        <w:ind w:left="720" w:hanging="720"/>
        <w:rPr>
          <w:iCs/>
        </w:rPr>
      </w:pPr>
      <w:r w:rsidRPr="007358A2">
        <w:rPr>
          <w:iCs/>
        </w:rPr>
        <w:t>2.5.</w:t>
      </w:r>
      <w:r w:rsidR="003C6147">
        <w:rPr>
          <w:iCs/>
        </w:rPr>
        <w:t>7</w:t>
      </w:r>
      <w:r w:rsidRPr="007358A2">
        <w:rPr>
          <w:iCs/>
        </w:rPr>
        <w:tab/>
        <w:t>Provide evidence of additional institutional resource commitments to support the program in step with its ongoing implementation, if necessary.</w:t>
      </w:r>
    </w:p>
    <w:p w14:paraId="784B9A3D" w14:textId="77777777" w:rsidR="00F43523" w:rsidRPr="007358A2" w:rsidRDefault="00F43523" w:rsidP="00F43523">
      <w:pPr>
        <w:ind w:left="720" w:hanging="720"/>
        <w:rPr>
          <w:iCs/>
        </w:rPr>
      </w:pPr>
    </w:p>
    <w:bookmarkEnd w:id="12"/>
    <w:p w14:paraId="145C0ADA" w14:textId="5D044F0D" w:rsidR="00661969" w:rsidRPr="007358A2" w:rsidRDefault="00674FCF" w:rsidP="00F66CDD">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w:t>
      </w:r>
      <w:proofErr w:type="gramStart"/>
      <w:r w:rsidRPr="007358A2">
        <w:rPr>
          <w:i/>
          <w:iCs/>
        </w:rPr>
        <w:t>sufficient numbers of</w:t>
      </w:r>
      <w:proofErr w:type="gramEnd"/>
      <w:r w:rsidRPr="007358A2">
        <w:rPr>
          <w:i/>
          <w:iCs/>
        </w:rPr>
        <w:t xml:space="preserve">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9"/>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proofErr w:type="gramStart"/>
      <w:r>
        <w:t>program</w:t>
      </w:r>
      <w:proofErr w:type="gramEnd"/>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3" w:name="GlossaryofTerms"/>
      <w:r w:rsidRPr="007358A2">
        <w:rPr>
          <w:rFonts w:cstheme="minorHAnsi"/>
          <w:szCs w:val="22"/>
        </w:rPr>
        <w:t>Glossary of Terms</w:t>
      </w:r>
      <w:bookmarkEnd w:id="13"/>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7"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4"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8"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w:t>
      </w:r>
      <w:proofErr w:type="gramStart"/>
      <w:r w:rsidRPr="007358A2">
        <w:rPr>
          <w:rFonts w:cs="Arial"/>
          <w:i/>
          <w:szCs w:val="22"/>
        </w:rPr>
        <w:t>theses</w:t>
      </w:r>
      <w:proofErr w:type="gramEnd"/>
      <w:r w:rsidRPr="007358A2">
        <w:rPr>
          <w:rFonts w:cs="Arial"/>
          <w:i/>
          <w:szCs w:val="22"/>
        </w:rPr>
        <w:t xml:space="preserve"> or major research projects) to program objectives and program-level learning outcomes. </w:t>
      </w:r>
    </w:p>
    <w:bookmarkEnd w:id="14"/>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5" w:name="learningoutcomes"/>
      <w:bookmarkStart w:id="16"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5"/>
    </w:p>
    <w:p w14:paraId="32422BA8" w14:textId="77777777" w:rsidR="00501B6E" w:rsidRPr="007358A2" w:rsidRDefault="00501B6E" w:rsidP="00D010FB">
      <w:pPr>
        <w:spacing w:after="160" w:line="259" w:lineRule="auto"/>
        <w:ind w:left="720"/>
        <w:contextualSpacing/>
        <w:rPr>
          <w:rFonts w:eastAsia="Calibri" w:cs="Arial"/>
          <w:szCs w:val="22"/>
        </w:rPr>
      </w:pPr>
      <w:bookmarkStart w:id="17" w:name="_Hlk113009475"/>
      <w:bookmarkEnd w:id="16"/>
      <w:r w:rsidRPr="007358A2">
        <w:rPr>
          <w:rFonts w:eastAsia="Calibri" w:cs="Arial"/>
          <w:szCs w:val="22"/>
        </w:rPr>
        <w:t xml:space="preserve">Below is a list of the learning outcomes of a program in the context of the </w:t>
      </w:r>
      <w:hyperlink r:id="rId19"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7"/>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 xml:space="preserve">Curriculum Mapping Support can be procured through the Centre for Teaching and Learning (CTL). The CTL’s curriculum team will help set up the mapping process and guide the program through the collection, </w:t>
      </w:r>
      <w:proofErr w:type="gramStart"/>
      <w:r w:rsidRPr="007358A2">
        <w:rPr>
          <w:iCs/>
        </w:rPr>
        <w:t>analysis</w:t>
      </w:r>
      <w:proofErr w:type="gramEnd"/>
      <w:r w:rsidRPr="007358A2">
        <w:rPr>
          <w:iCs/>
        </w:rPr>
        <w:t xml:space="preserve">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B069AF">
      <w:footerReference w:type="default" r:id="rId20"/>
      <w:headerReference w:type="first" r:id="rId21"/>
      <w:footerReference w:type="first" r:id="rId22"/>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2FFF" w14:textId="77777777" w:rsidR="00B069AF" w:rsidRDefault="00B069AF">
      <w:r>
        <w:separator/>
      </w:r>
    </w:p>
  </w:endnote>
  <w:endnote w:type="continuationSeparator" w:id="0">
    <w:p w14:paraId="79AAAF0E" w14:textId="77777777" w:rsidR="00B069AF" w:rsidRDefault="00B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6564" w14:textId="5A30DA0E" w:rsidR="002C015A" w:rsidRPr="002C015A" w:rsidRDefault="002C015A" w:rsidP="002C015A">
    <w:pPr>
      <w:pStyle w:val="Footer"/>
      <w:jc w:val="center"/>
      <w:rPr>
        <w:lang w:val="en-US"/>
      </w:rPr>
    </w:pPr>
    <w:bookmarkStart w:id="18" w:name="_Hlk138671584"/>
    <w:r>
      <w:rPr>
        <w:lang w:val="en-US"/>
      </w:rPr>
      <w:t xml:space="preserve">Please submit final version to the University Secretariat in </w:t>
    </w:r>
    <w:r w:rsidRPr="002C015A">
      <w:rPr>
        <w:b/>
        <w:bCs/>
        <w:lang w:val="en-US"/>
      </w:rPr>
      <w:t>WORD format</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ADEB" w14:textId="77777777" w:rsidR="00B069AF" w:rsidRDefault="00B069AF">
      <w:r>
        <w:separator/>
      </w:r>
    </w:p>
  </w:footnote>
  <w:footnote w:type="continuationSeparator" w:id="0">
    <w:p w14:paraId="710EB340" w14:textId="77777777" w:rsidR="00B069AF" w:rsidRDefault="00B0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480B10B2"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3C6147">
      <w:rPr>
        <w:i w:val="0"/>
        <w:iCs/>
        <w:lang w:val="en-US"/>
      </w:rPr>
      <w:t>January</w:t>
    </w:r>
    <w:r w:rsidR="00291E06">
      <w:rPr>
        <w:i w:val="0"/>
        <w:iCs/>
        <w:lang w:val="en-US"/>
      </w:rPr>
      <w:t xml:space="preserve"> 202</w:t>
    </w:r>
    <w:r w:rsidR="000C626C">
      <w:rPr>
        <w:i w:val="0"/>
        <w:iCs/>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791463">
    <w:abstractNumId w:val="11"/>
  </w:num>
  <w:num w:numId="2" w16cid:durableId="666981620">
    <w:abstractNumId w:val="16"/>
  </w:num>
  <w:num w:numId="3" w16cid:durableId="434786038">
    <w:abstractNumId w:val="27"/>
  </w:num>
  <w:num w:numId="4" w16cid:durableId="571475592">
    <w:abstractNumId w:val="5"/>
  </w:num>
  <w:num w:numId="5" w16cid:durableId="1334604823">
    <w:abstractNumId w:val="0"/>
  </w:num>
  <w:num w:numId="6" w16cid:durableId="1421484444">
    <w:abstractNumId w:val="29"/>
  </w:num>
  <w:num w:numId="7" w16cid:durableId="564806105">
    <w:abstractNumId w:val="18"/>
  </w:num>
  <w:num w:numId="8" w16cid:durableId="126515087">
    <w:abstractNumId w:val="2"/>
  </w:num>
  <w:num w:numId="9" w16cid:durableId="1206525612">
    <w:abstractNumId w:val="14"/>
  </w:num>
  <w:num w:numId="10" w16cid:durableId="746732160">
    <w:abstractNumId w:val="10"/>
  </w:num>
  <w:num w:numId="11" w16cid:durableId="920214709">
    <w:abstractNumId w:val="24"/>
  </w:num>
  <w:num w:numId="12" w16cid:durableId="226377228">
    <w:abstractNumId w:val="20"/>
  </w:num>
  <w:num w:numId="13" w16cid:durableId="1170681524">
    <w:abstractNumId w:val="4"/>
  </w:num>
  <w:num w:numId="14" w16cid:durableId="1622297753">
    <w:abstractNumId w:val="17"/>
  </w:num>
  <w:num w:numId="15" w16cid:durableId="800268135">
    <w:abstractNumId w:val="8"/>
  </w:num>
  <w:num w:numId="16" w16cid:durableId="17669940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364789">
    <w:abstractNumId w:val="21"/>
  </w:num>
  <w:num w:numId="18" w16cid:durableId="947539797">
    <w:abstractNumId w:val="7"/>
  </w:num>
  <w:num w:numId="19" w16cid:durableId="1208445282">
    <w:abstractNumId w:val="6"/>
  </w:num>
  <w:num w:numId="20" w16cid:durableId="1662806997">
    <w:abstractNumId w:val="16"/>
  </w:num>
  <w:num w:numId="21" w16cid:durableId="245502675">
    <w:abstractNumId w:val="16"/>
  </w:num>
  <w:num w:numId="22" w16cid:durableId="1704675537">
    <w:abstractNumId w:val="16"/>
  </w:num>
  <w:num w:numId="23" w16cid:durableId="334959781">
    <w:abstractNumId w:val="16"/>
  </w:num>
  <w:num w:numId="24" w16cid:durableId="1002708549">
    <w:abstractNumId w:val="16"/>
  </w:num>
  <w:num w:numId="25" w16cid:durableId="1165246233">
    <w:abstractNumId w:val="16"/>
  </w:num>
  <w:num w:numId="26" w16cid:durableId="280653614">
    <w:abstractNumId w:val="16"/>
  </w:num>
  <w:num w:numId="27" w16cid:durableId="282464364">
    <w:abstractNumId w:val="28"/>
  </w:num>
  <w:num w:numId="28" w16cid:durableId="934284139">
    <w:abstractNumId w:val="19"/>
  </w:num>
  <w:num w:numId="29" w16cid:durableId="1833833868">
    <w:abstractNumId w:val="16"/>
  </w:num>
  <w:num w:numId="30" w16cid:durableId="1583836235">
    <w:abstractNumId w:val="25"/>
  </w:num>
  <w:num w:numId="31" w16cid:durableId="1014308305">
    <w:abstractNumId w:val="3"/>
  </w:num>
  <w:num w:numId="32" w16cid:durableId="642006795">
    <w:abstractNumId w:val="23"/>
  </w:num>
  <w:num w:numId="33" w16cid:durableId="305208958">
    <w:abstractNumId w:val="1"/>
  </w:num>
  <w:num w:numId="34" w16cid:durableId="1090929064">
    <w:abstractNumId w:val="22"/>
  </w:num>
  <w:num w:numId="35" w16cid:durableId="64450414">
    <w:abstractNumId w:val="16"/>
    <w:lvlOverride w:ilvl="0">
      <w:startOverride w:val="2"/>
    </w:lvlOverride>
    <w:lvlOverride w:ilvl="1">
      <w:startOverride w:val="2"/>
    </w:lvlOverride>
    <w:lvlOverride w:ilvl="2">
      <w:startOverride w:val="6"/>
    </w:lvlOverride>
  </w:num>
  <w:num w:numId="36" w16cid:durableId="1798449310">
    <w:abstractNumId w:val="31"/>
  </w:num>
  <w:num w:numId="37" w16cid:durableId="91162376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6438221">
    <w:abstractNumId w:val="26"/>
  </w:num>
  <w:num w:numId="39" w16cid:durableId="1025132432">
    <w:abstractNumId w:val="32"/>
  </w:num>
  <w:num w:numId="40" w16cid:durableId="686173647">
    <w:abstractNumId w:val="9"/>
  </w:num>
  <w:num w:numId="41" w16cid:durableId="373387881">
    <w:abstractNumId w:val="13"/>
  </w:num>
  <w:num w:numId="42" w16cid:durableId="787118144">
    <w:abstractNumId w:val="12"/>
  </w:num>
  <w:num w:numId="43" w16cid:durableId="1632244106">
    <w:abstractNumId w:val="30"/>
  </w:num>
  <w:num w:numId="44" w16cid:durableId="10267134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1C16"/>
    <w:rsid w:val="000C2EBF"/>
    <w:rsid w:val="000C626C"/>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015A"/>
    <w:rsid w:val="002C3DE0"/>
    <w:rsid w:val="002C522F"/>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C6147"/>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343EA"/>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B52F9"/>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87E6F"/>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01A8"/>
    <w:rsid w:val="008127DB"/>
    <w:rsid w:val="00813A7C"/>
    <w:rsid w:val="00821AC5"/>
    <w:rsid w:val="00833663"/>
    <w:rsid w:val="00834F96"/>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A293D"/>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26E3"/>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07A"/>
    <w:rsid w:val="00AB3829"/>
    <w:rsid w:val="00AB6E1E"/>
    <w:rsid w:val="00AB7C2E"/>
    <w:rsid w:val="00AC1213"/>
    <w:rsid w:val="00AC63A3"/>
    <w:rsid w:val="00AD1CEB"/>
    <w:rsid w:val="00AD3D4D"/>
    <w:rsid w:val="00AE0EBB"/>
    <w:rsid w:val="00AE4A20"/>
    <w:rsid w:val="00AF309A"/>
    <w:rsid w:val="00AF3257"/>
    <w:rsid w:val="00B069AF"/>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85279"/>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64C51"/>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E9"/>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04AC"/>
    <w:rsid w:val="00F07180"/>
    <w:rsid w:val="00F10B91"/>
    <w:rsid w:val="00F11EF0"/>
    <w:rsid w:val="00F1351C"/>
    <w:rsid w:val="00F13AC0"/>
    <w:rsid w:val="00F21FB8"/>
    <w:rsid w:val="00F314C5"/>
    <w:rsid w:val="00F3289D"/>
    <w:rsid w:val="00F37545"/>
    <w:rsid w:val="00F43523"/>
    <w:rsid w:val="00F44509"/>
    <w:rsid w:val="00F45484"/>
    <w:rsid w:val="00F55619"/>
    <w:rsid w:val="00F60840"/>
    <w:rsid w:val="00F65475"/>
    <w:rsid w:val="00F66CDD"/>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E405E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F43523"/>
    <w:rPr>
      <w:rFonts w:ascii="Calibri" w:eastAsia="Calibri" w:hAnsi="Calibri" w:cs="Arial"/>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image" Target="media/image1.png"/><Relationship Id="rId18" Type="http://schemas.openxmlformats.org/officeDocument/2006/relationships/hyperlink" Target="https://oucqa.ca/guide/program-objectives-and-program-level-learning-outcom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hyperlink" Target="#alignmentoflearnoutcomes"/><Relationship Id="rId17" Type="http://schemas.openxmlformats.org/officeDocument/2006/relationships/hyperlink" Target="https://www.edi.uwo.ca/resources/glossary-of-terms/" TargetMode="External"/><Relationship Id="rId2" Type="http://schemas.openxmlformats.org/officeDocument/2006/relationships/styles" Target="styles.xml"/><Relationship Id="rId16" Type="http://schemas.openxmlformats.org/officeDocument/2006/relationships/hyperlink" Target="https://oucqa.ca/guide/assessment-of-teaching-and-learning-qaf-2-1-2-4-and-5-1-3-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cqa.ca/framework/defini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lossaryofTerms"/><Relationship Id="rId23" Type="http://schemas.openxmlformats.org/officeDocument/2006/relationships/fontTable" Target="fontTable.xml"/><Relationship Id="rId10" Type="http://schemas.openxmlformats.org/officeDocument/2006/relationships/hyperlink" Target="https://lightcast.io/solutions/education/analyst" TargetMode="External"/><Relationship Id="rId19" Type="http://schemas.openxmlformats.org/officeDocument/2006/relationships/hyperlink" Target="https://teaching.uwo.ca/curriculum/wdo.html" TargetMode="External"/><Relationship Id="rId4" Type="http://schemas.openxmlformats.org/officeDocument/2006/relationships/webSettings" Target="webSettings.xml"/><Relationship Id="rId9" Type="http://schemas.openxmlformats.org/officeDocument/2006/relationships/hyperlink" Target="mailto:academic_submissions@uwo.ca" TargetMode="External"/><Relationship Id="rId14" Type="http://schemas.openxmlformats.org/officeDocument/2006/relationships/hyperlink" Target="https://teaching.uwo.ca/curriculum/wdo.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2</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2</cp:revision>
  <cp:lastPrinted>2022-11-03T14:41:00Z</cp:lastPrinted>
  <dcterms:created xsi:type="dcterms:W3CDTF">2024-02-20T01:51:00Z</dcterms:created>
  <dcterms:modified xsi:type="dcterms:W3CDTF">2024-02-20T01:51:00Z</dcterms:modified>
</cp:coreProperties>
</file>